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503C" w14:textId="77777777" w:rsidR="00002D4C" w:rsidRDefault="00002D4C" w:rsidP="00002D4C">
      <w:pPr>
        <w:spacing w:after="0" w:line="360" w:lineRule="auto"/>
        <w:ind w:left="360" w:hanging="3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0148A275" w14:textId="7E7FA192" w:rsidR="00002D4C" w:rsidRPr="00002D4C" w:rsidRDefault="00002D4C" w:rsidP="00002D4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GoBack"/>
      <w:r w:rsidRPr="00002D4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FF"/>
          <w:rtl/>
        </w:rPr>
        <w:t>סלבוס לומדים "קרוב רחוק"</w:t>
      </w:r>
    </w:p>
    <w:bookmarkEnd w:id="0"/>
    <w:p w14:paraId="5A8D051F" w14:textId="77777777" w:rsidR="00002D4C" w:rsidRPr="00002D4C" w:rsidRDefault="00002D4C" w:rsidP="00002D4C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F0A4CF4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חקירת שורש:</w:t>
      </w:r>
    </w:p>
    <w:p w14:paraId="79371802" w14:textId="77777777" w:rsidR="00002D4C" w:rsidRPr="00002D4C" w:rsidRDefault="00002D4C" w:rsidP="00002D4C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1A1102B" w14:textId="39732515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הכרת גרף הפונקציה שורש </w:t>
      </w: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x</w:t>
      </w: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ותכונותיו: </w:t>
      </w:r>
    </w:p>
    <w:p w14:paraId="2AF61CCF" w14:textId="77D929FE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יכיר ויזהה את גרף פונקציית השורש ותכונותיו.</w:t>
      </w:r>
    </w:p>
    <w:p w14:paraId="612CF360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EBC0D36" w14:textId="32C18F2C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תחום הגדרה (שורש של פולינום)  </w:t>
      </w:r>
    </w:p>
    <w:p w14:paraId="4F53AC8E" w14:textId="35C4D82E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למצוא תחום הגדרה לפונקציות שורש שונות בדרך גרפית ובדרך אלגברית</w:t>
      </w:r>
    </w:p>
    <w:p w14:paraId="5BA6301B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80F988E" w14:textId="69113913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נגזרת פונקצית שורש / מציאת  נקודות קיצון  פנימיות /  מציאת נקודות קיצון בקצה.  </w:t>
      </w:r>
    </w:p>
    <w:p w14:paraId="695C58AC" w14:textId="0575DE0D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לגזור פונקציות שורש שונות ויבחין בין נקודת קיצון פנימיות לנקודות קיצון בקצה התחום בהתאם לתחום ההגדרה.</w:t>
      </w:r>
    </w:p>
    <w:p w14:paraId="15D44B9A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6C2BD91" w14:textId="10284E63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חקירה מלאה של פונקציית שורש. </w:t>
      </w:r>
    </w:p>
    <w:p w14:paraId="47EF198D" w14:textId="52047CE8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למצוא תחום הגדרה,נקודות קיצון, נקודות חיתוך עם הצירים, תחומי עליה וירידה בדרך אלגברית ולשרטט את הפונקציה.</w:t>
      </w:r>
    </w:p>
    <w:p w14:paraId="1138BCB5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AB400B4" w14:textId="233A4E85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חקירה איכותנית: הרכבה של שורש על ישר ופרבולה. </w:t>
      </w:r>
    </w:p>
    <w:p w14:paraId="268BC1FF" w14:textId="5B8597F2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לשרטט פונקצית שורש כהרכבה על פולינום ללא שימוש בנגזרת.</w:t>
      </w:r>
    </w:p>
    <w:p w14:paraId="2F22F768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A9E2DD9" w14:textId="474AC67E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חקירת פונקציית  שורש בשילוב מכפלה.</w:t>
      </w:r>
    </w:p>
    <w:p w14:paraId="0151D25A" w14:textId="27F275A0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יחקור  פונקציית שורש לפי תחום הגדרה,נקודות קיצון,חיתוך עם הצירים, תחומי עליה וירידה ולשרטט את הפונקציה.</w:t>
      </w:r>
    </w:p>
    <w:p w14:paraId="1B9738A5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AFF651E" w14:textId="7621CAB3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חקירת פונקציית שורש בשילוב פרמטרים .</w:t>
      </w:r>
    </w:p>
    <w:p w14:paraId="72D6FFFF" w14:textId="096A33E2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יחקור פונקציית שורש בשילוב פרמטר.בחלקם הוא ייתבקש למצוא את הפרמטר ובחלקם יחקור חקירה מלאה ללא מציאת הפרמטר אלא יביע את הפתרונות באמצעותו.</w:t>
      </w:r>
    </w:p>
    <w:p w14:paraId="4A552C82" w14:textId="40995509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56023FE" w14:textId="6451AC6D" w:rsid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C50B3AE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D27C59C" w14:textId="333F3E26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חקירה איכותנית מתקדמת.</w:t>
      </w:r>
    </w:p>
    <w:p w14:paraId="39D4C1C5" w14:textId="1292B3EB" w:rsidR="00002D4C" w:rsidRDefault="00002D4C" w:rsidP="00002D4C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יבין את משמעות התנהגות פונקציה בנקודות אי הגדרה, בשאיפה  לאינסוף,וישרטט פונקציות שורש מורכבות ללא נגזרת תוך שימוש בתחומי חיוביות ושליליות</w:t>
      </w:r>
    </w:p>
    <w:p w14:paraId="210CE9AF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21A8313" w14:textId="7E585CA2" w:rsidR="00002D4C" w:rsidRPr="00002D4C" w:rsidRDefault="00002D4C" w:rsidP="00110F3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תרגילי בגרות 4-5 יחל בפונקציית שורש ברמת החומר שנלמד.</w:t>
      </w:r>
    </w:p>
    <w:p w14:paraId="3E2347F2" w14:textId="77777777" w:rsidR="00002D4C" w:rsidRPr="00002D4C" w:rsidRDefault="00002D4C" w:rsidP="00002D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תרגילי סיכום על חקירת פונקציית שורש הכוללות הזזות ,קשר בין פונקציה לנגזרת וכדומה בסגנון שאלות הבגרות מהשנים האחרונות.</w:t>
      </w:r>
    </w:p>
    <w:p w14:paraId="35DA5C3E" w14:textId="77777777" w:rsidR="00002D4C" w:rsidRDefault="00002D4C" w:rsidP="00002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57AC3F5" w14:textId="109B6E12" w:rsidR="00002D4C" w:rsidRPr="00002D4C" w:rsidRDefault="00002D4C" w:rsidP="00002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הסתברות:</w:t>
      </w:r>
    </w:p>
    <w:p w14:paraId="61BC7C39" w14:textId="77777777" w:rsidR="00002D4C" w:rsidRPr="00002D4C" w:rsidRDefault="00002D4C" w:rsidP="00002D4C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8650FBB" w14:textId="128765F0" w:rsid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מושגי יסוד - לכל היותר, לפחות ,מאורע משלים,איחוד וחיתוך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ילמד לחשב הסתברות של מאורע אחד. כמו כן, התלמיד ילמד מושגי יסוד. תוך כדי הסבר קצר באמצעות דיאגרמות ואן. בנוסף, ביחידה זו התלמיד ילמד כתיבה פורמלית. </w:t>
      </w:r>
    </w:p>
    <w:p w14:paraId="6F5E6883" w14:textId="77777777" w:rsidR="00002D4C" w:rsidRPr="00002D4C" w:rsidRDefault="00002D4C" w:rsidP="00002D4C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AD1D268" w14:textId="572AA231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דיאגרמת עץ - מאורעות בלתי תלויים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לבנות מרחב מדגם באמצעות עץ של מאורעות בלתי תלויים. </w:t>
      </w:r>
    </w:p>
    <w:p w14:paraId="22E02271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4DCD681" w14:textId="41E02D45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דיאגרמת עץ - מאורעות תלויים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לבנות מרחב מדגם באמצעות עץ של מאורעות תלויים. כגון: הוצאה ללא החזרה, הסתברות שמשתנה בהתאם למאורע שקדם לה, ועצים שאינם סימטריים. </w:t>
      </w:r>
    </w:p>
    <w:p w14:paraId="6EB1AABF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5D4B60C" w14:textId="412D3BFF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דיאגרמת עץ - תרגילים עם פרמטרים.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ילמד לפתור בעיות באמצעות שימוש בדיאגרמת עץ הכוללות פרמטרים.</w:t>
      </w:r>
    </w:p>
    <w:p w14:paraId="5E7F500F" w14:textId="7AA56305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 </w:t>
      </w:r>
    </w:p>
    <w:p w14:paraId="0D8C2AD8" w14:textId="00F50810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נוסחת ברנולי - הקדמה (מספר הצירופים האפשרי)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ביחידה זו התלמיד יבין את משמעות </w:t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מעל </w:t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</w:t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בנוסחת ברנולי, וחישוב כמות הצירופים האפשריים</w:t>
      </w:r>
    </w:p>
    <w:p w14:paraId="4853759A" w14:textId="5342F466" w:rsid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AA6DBCD" w14:textId="7E4B183E" w:rsid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1EDFB63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D9B6E4E" w14:textId="7B625A5A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נוסחת ברנולי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ביחידה זו התלמיד ידע לזהות את המצבים בהם נכון להשתמש בנוסחת ברנולי (הבנה שהיא פיתוח של דיאגרמת עץ)  וידע להשתמש בה בצורה נכונה. (זיהוי נכון של </w:t>
      </w:r>
      <w:proofErr w:type="spellStart"/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n,k,p</w:t>
      </w:r>
      <w:proofErr w:type="spellEnd"/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)</w:t>
      </w:r>
    </w:p>
    <w:p w14:paraId="38DDCC00" w14:textId="77777777" w:rsidR="00002D4C" w:rsidRDefault="00002D4C" w:rsidP="00002D4C">
      <w:pPr>
        <w:spacing w:after="0" w:line="360" w:lineRule="auto"/>
        <w:ind w:left="360" w:hanging="3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2707038D" w14:textId="137F2087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טבלת הסתברויות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התלמיד ידע לבנות את מרחב המדגם באמצעות טבלה דו מימדית. כתיב מתמטי נכון של הטבלה. (ללא הסתברות מותנית). </w:t>
      </w:r>
    </w:p>
    <w:p w14:paraId="57EAA00D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BD875BC" w14:textId="19E1E10C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הסתברות מותנית בשילוב טבלה.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לזהות ולחשב הסתברות מותנית תוך כדי שימוש בנוסחה ובטבלת הסתברות</w:t>
      </w:r>
    </w:p>
    <w:p w14:paraId="741B96E6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8F39CB0" w14:textId="24099B9B" w:rsidR="00002D4C" w:rsidRPr="00002D4C" w:rsidRDefault="00002D4C" w:rsidP="00110F3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הסתברות מותנית בשילוב עם עץ ונוסחת ברנולי.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התלמיד ידע לזהות ולחשב הסתברות מותנית תוך כדי שימוש בנוסחה בדיאגרמת עץ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ונוסחת ברנולי.</w:t>
      </w:r>
    </w:p>
    <w:p w14:paraId="7B000255" w14:textId="77777777" w:rsidR="00002D4C" w:rsidRPr="00002D4C" w:rsidRDefault="00002D4C" w:rsidP="00002D4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E356D47" w14:textId="5722DCE0" w:rsidR="00002D4C" w:rsidRPr="00002D4C" w:rsidRDefault="00002D4C" w:rsidP="00002D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2D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10. תרגילי בגרות בהסתברות ברמת 4-5 יח"ל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02D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ביחידה זו תלמיד ידע לפתור תרגילי בגרות ברמת 4-5 יחידות תוך כדי שימוש בטבלת, עץ וברנולי.  בסגנון שאלות הבגרות מהשנים האחרונות.</w:t>
      </w:r>
    </w:p>
    <w:p w14:paraId="693BA77A" w14:textId="493A630C" w:rsidR="001F23FB" w:rsidRPr="00002D4C" w:rsidRDefault="001F23FB" w:rsidP="00002D4C">
      <w:pPr>
        <w:spacing w:line="360" w:lineRule="auto"/>
        <w:rPr>
          <w:sz w:val="24"/>
          <w:szCs w:val="24"/>
          <w:rtl/>
        </w:rPr>
      </w:pPr>
    </w:p>
    <w:sectPr w:rsidR="001F23FB" w:rsidRPr="00002D4C" w:rsidSect="005B21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BF6E" w14:textId="77777777" w:rsidR="00110F3E" w:rsidRDefault="00110F3E" w:rsidP="00813CAE">
      <w:pPr>
        <w:spacing w:after="0" w:line="240" w:lineRule="auto"/>
      </w:pPr>
      <w:r>
        <w:separator/>
      </w:r>
    </w:p>
  </w:endnote>
  <w:endnote w:type="continuationSeparator" w:id="0">
    <w:p w14:paraId="0C67C9B9" w14:textId="77777777" w:rsidR="00110F3E" w:rsidRDefault="00110F3E" w:rsidP="008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813CAE" w:rsidRPr="00813CAE" w14:paraId="569F08F0" w14:textId="77777777" w:rsidTr="00813CAE">
      <w:trPr>
        <w:jc w:val="right"/>
      </w:trPr>
      <w:tc>
        <w:tcPr>
          <w:tcW w:w="8575" w:type="dxa"/>
          <w:shd w:val="clear" w:color="auto" w:fill="FFFFFF" w:themeFill="background1"/>
          <w:vAlign w:val="center"/>
        </w:tcPr>
        <w:p w14:paraId="516BFD5D" w14:textId="6C86E079" w:rsidR="00813CAE" w:rsidRPr="00813CAE" w:rsidRDefault="00AA2449" w:rsidP="00813CAE">
          <w:pPr>
            <w:pStyle w:val="Header"/>
            <w:jc w:val="center"/>
            <w:rPr>
              <w:caps/>
              <w:color w:val="000000" w:themeColor="text1"/>
              <w:sz w:val="16"/>
              <w:szCs w:val="16"/>
            </w:rPr>
          </w:pPr>
          <w:r w:rsidRPr="00813CAE">
            <w:rPr>
              <w:caps/>
              <w:noProof/>
              <w:color w:val="000000" w:themeColor="text1"/>
              <w:sz w:val="16"/>
              <w:szCs w:val="16"/>
              <w:rtl/>
              <w:lang w:val="he-IL"/>
            </w:rPr>
            <w:drawing>
              <wp:anchor distT="0" distB="0" distL="114300" distR="114300" simplePos="0" relativeHeight="251658240" behindDoc="1" locked="0" layoutInCell="1" allowOverlap="1" wp14:anchorId="2C73A801" wp14:editId="481330BE">
                <wp:simplePos x="0" y="0"/>
                <wp:positionH relativeFrom="column">
                  <wp:posOffset>1362075</wp:posOffset>
                </wp:positionH>
                <wp:positionV relativeFrom="paragraph">
                  <wp:posOffset>-5715</wp:posOffset>
                </wp:positionV>
                <wp:extent cx="2216150" cy="1077595"/>
                <wp:effectExtent l="0" t="0" r="0" b="0"/>
                <wp:wrapNone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ump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150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caps/>
              <w:color w:val="000000" w:themeColor="text1"/>
              <w:sz w:val="16"/>
              <w:szCs w:val="16"/>
              <w:rtl/>
            </w:rPr>
            <w:t xml:space="preserve"> </w:t>
          </w:r>
          <w:sdt>
            <w:sdtPr>
              <w:rPr>
                <w:rFonts w:ascii="Tahoma" w:hAnsi="Tahoma" w:cs="Tahoma"/>
                <w:caps/>
                <w:color w:val="000000" w:themeColor="text1"/>
                <w:sz w:val="16"/>
                <w:szCs w:val="16"/>
                <w:rtl/>
              </w:rPr>
              <w:alias w:val="Author"/>
              <w:tag w:val=""/>
              <w:id w:val="1534539408"/>
              <w:placeholder>
                <w:docPart w:val="398EE43F0C9C4FE1B4539510D242CF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13CAE" w:rsidRPr="00813CAE">
                <w:rPr>
                  <w:rFonts w:ascii="Tahoma" w:hAnsi="Tahoma" w:cs="Tahoma"/>
                  <w:caps/>
                  <w:color w:val="000000" w:themeColor="text1"/>
                  <w:sz w:val="16"/>
                  <w:szCs w:val="16"/>
                  <w:rtl/>
                </w:rPr>
                <w:t>בשותפות עם:</w:t>
              </w:r>
            </w:sdtContent>
          </w:sdt>
        </w:p>
      </w:tc>
      <w:tc>
        <w:tcPr>
          <w:tcW w:w="451" w:type="dxa"/>
          <w:shd w:val="clear" w:color="auto" w:fill="FFFFFF" w:themeFill="background1"/>
          <w:vAlign w:val="center"/>
        </w:tcPr>
        <w:p w14:paraId="36E3A789" w14:textId="77777777" w:rsidR="00813CAE" w:rsidRPr="00813CAE" w:rsidRDefault="00813CAE">
          <w:pPr>
            <w:pStyle w:val="Footer"/>
            <w:jc w:val="center"/>
          </w:pPr>
          <w:r w:rsidRPr="00813CAE">
            <w:fldChar w:fldCharType="begin"/>
          </w:r>
          <w:r w:rsidRPr="00813CAE">
            <w:instrText xml:space="preserve"> PAGE   \* MERGEFORMAT </w:instrText>
          </w:r>
          <w:r w:rsidRPr="00813CAE">
            <w:fldChar w:fldCharType="separate"/>
          </w:r>
          <w:r w:rsidRPr="00813CAE">
            <w:rPr>
              <w:noProof/>
            </w:rPr>
            <w:t>2</w:t>
          </w:r>
          <w:r w:rsidRPr="00813CAE">
            <w:rPr>
              <w:noProof/>
            </w:rPr>
            <w:fldChar w:fldCharType="end"/>
          </w:r>
        </w:p>
      </w:tc>
    </w:tr>
  </w:tbl>
  <w:p w14:paraId="6E3B052D" w14:textId="5552E4C2" w:rsidR="00AA2449" w:rsidRDefault="00AA2449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C4CEF" wp14:editId="5BB9FECF">
          <wp:simplePos x="0" y="0"/>
          <wp:positionH relativeFrom="margin">
            <wp:posOffset>-158750</wp:posOffset>
          </wp:positionH>
          <wp:positionV relativeFrom="paragraph">
            <wp:posOffset>-51435</wp:posOffset>
          </wp:positionV>
          <wp:extent cx="907511" cy="66675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511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1" locked="0" layoutInCell="1" allowOverlap="1" wp14:anchorId="5136E318" wp14:editId="0F1F68D6">
          <wp:simplePos x="0" y="0"/>
          <wp:positionH relativeFrom="column">
            <wp:posOffset>4412615</wp:posOffset>
          </wp:positionH>
          <wp:positionV relativeFrom="paragraph">
            <wp:posOffset>112395</wp:posOffset>
          </wp:positionV>
          <wp:extent cx="896532" cy="410844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532" cy="41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D5BF0" w14:textId="00CD6331" w:rsidR="00813CAE" w:rsidRDefault="0081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F7B5" w14:textId="77777777" w:rsidR="00110F3E" w:rsidRDefault="00110F3E" w:rsidP="00813CAE">
      <w:pPr>
        <w:spacing w:after="0" w:line="240" w:lineRule="auto"/>
      </w:pPr>
      <w:r>
        <w:separator/>
      </w:r>
    </w:p>
  </w:footnote>
  <w:footnote w:type="continuationSeparator" w:id="0">
    <w:p w14:paraId="346F5C60" w14:textId="77777777" w:rsidR="00110F3E" w:rsidRDefault="00110F3E" w:rsidP="0081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76C0" w14:textId="1D7B6883" w:rsidR="00FE135E" w:rsidRDefault="0072257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A39870" wp14:editId="5922EEE3">
          <wp:simplePos x="0" y="0"/>
          <wp:positionH relativeFrom="margin">
            <wp:posOffset>-425450</wp:posOffset>
          </wp:positionH>
          <wp:positionV relativeFrom="paragraph">
            <wp:posOffset>-389890</wp:posOffset>
          </wp:positionV>
          <wp:extent cx="1193800" cy="949960"/>
          <wp:effectExtent l="0" t="0" r="0" b="0"/>
          <wp:wrapNone/>
          <wp:docPr id="1" name="Picture 1" descr="A picture containing shir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.I.E_Challeng_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0A71EB" wp14:editId="54A852B8">
          <wp:simplePos x="0" y="0"/>
          <wp:positionH relativeFrom="column">
            <wp:posOffset>4959350</wp:posOffset>
          </wp:positionH>
          <wp:positionV relativeFrom="paragraph">
            <wp:posOffset>-297180</wp:posOffset>
          </wp:positionV>
          <wp:extent cx="1028700" cy="75057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ברנקו ווי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9533BC" wp14:editId="267937C3">
          <wp:simplePos x="0" y="0"/>
          <wp:positionH relativeFrom="column">
            <wp:posOffset>2540000</wp:posOffset>
          </wp:positionH>
          <wp:positionV relativeFrom="paragraph">
            <wp:posOffset>-303530</wp:posOffset>
          </wp:positionV>
          <wp:extent cx="552450" cy="76962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משרד החינוך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D6ADA" w14:textId="77777777" w:rsidR="00FE135E" w:rsidRDefault="00FE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4CC"/>
    <w:multiLevelType w:val="hybridMultilevel"/>
    <w:tmpl w:val="D93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671E"/>
    <w:multiLevelType w:val="hybridMultilevel"/>
    <w:tmpl w:val="694ADA1E"/>
    <w:lvl w:ilvl="0" w:tplc="2DDCC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E"/>
    <w:rsid w:val="00002D4C"/>
    <w:rsid w:val="000F2CBD"/>
    <w:rsid w:val="00110F3E"/>
    <w:rsid w:val="00175F42"/>
    <w:rsid w:val="001F23FB"/>
    <w:rsid w:val="00274FD6"/>
    <w:rsid w:val="002A0B3E"/>
    <w:rsid w:val="003E7D12"/>
    <w:rsid w:val="00440173"/>
    <w:rsid w:val="005B21D5"/>
    <w:rsid w:val="006748B2"/>
    <w:rsid w:val="00681921"/>
    <w:rsid w:val="006E702E"/>
    <w:rsid w:val="00722571"/>
    <w:rsid w:val="00813CAE"/>
    <w:rsid w:val="00832A89"/>
    <w:rsid w:val="00911783"/>
    <w:rsid w:val="00AA2449"/>
    <w:rsid w:val="00B946C6"/>
    <w:rsid w:val="00BF292F"/>
    <w:rsid w:val="00C8107D"/>
    <w:rsid w:val="00E17798"/>
    <w:rsid w:val="00E43478"/>
    <w:rsid w:val="00FD7AAB"/>
    <w:rsid w:val="00FE135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C73C9"/>
  <w15:chartTrackingRefBased/>
  <w15:docId w15:val="{26CD2022-659E-49FD-9E57-EA0B6FF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2F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AE"/>
  </w:style>
  <w:style w:type="paragraph" w:styleId="Footer">
    <w:name w:val="footer"/>
    <w:basedOn w:val="Normal"/>
    <w:link w:val="FooterChar"/>
    <w:uiPriority w:val="99"/>
    <w:unhideWhenUsed/>
    <w:rsid w:val="0081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AE"/>
  </w:style>
  <w:style w:type="paragraph" w:styleId="NormalWeb">
    <w:name w:val="Normal (Web)"/>
    <w:basedOn w:val="Normal"/>
    <w:uiPriority w:val="99"/>
    <w:semiHidden/>
    <w:unhideWhenUsed/>
    <w:rsid w:val="000F2C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8EE43F0C9C4FE1B4539510D242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C3CF-5544-4604-9944-FE60C49B55BE}"/>
      </w:docPartPr>
      <w:docPartBody>
        <w:p w:rsidR="00A03CAC" w:rsidRDefault="00AC75DF" w:rsidP="00AC75DF">
          <w:pPr>
            <w:pStyle w:val="398EE43F0C9C4FE1B4539510D242CF5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DF"/>
    <w:rsid w:val="001C025E"/>
    <w:rsid w:val="003C325E"/>
    <w:rsid w:val="00604EB9"/>
    <w:rsid w:val="00804D2E"/>
    <w:rsid w:val="00A03CAC"/>
    <w:rsid w:val="00A14D35"/>
    <w:rsid w:val="00AC75DF"/>
    <w:rsid w:val="00B24BF0"/>
    <w:rsid w:val="00C414D0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EE43F0C9C4FE1B4539510D242CF52">
    <w:name w:val="398EE43F0C9C4FE1B4539510D242CF52"/>
    <w:rsid w:val="00AC75DF"/>
    <w:pPr>
      <w:bidi/>
    </w:pPr>
  </w:style>
  <w:style w:type="paragraph" w:customStyle="1" w:styleId="BD66D57D14BA42F2B6C0B27F97C36902">
    <w:name w:val="BD66D57D14BA42F2B6C0B27F97C36902"/>
    <w:rsid w:val="00AC75D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בשותפות עם:</dc:creator>
  <cp:keywords/>
  <dc:description/>
  <cp:lastModifiedBy>Inbar Siboni</cp:lastModifiedBy>
  <cp:revision>2</cp:revision>
  <cp:lastPrinted>2020-05-18T09:47:00Z</cp:lastPrinted>
  <dcterms:created xsi:type="dcterms:W3CDTF">2020-05-18T09:47:00Z</dcterms:created>
  <dcterms:modified xsi:type="dcterms:W3CDTF">2020-05-18T09:47:00Z</dcterms:modified>
</cp:coreProperties>
</file>